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46D" w:rsidRDefault="0076646D" w:rsidP="0076646D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Приложение</w:t>
      </w:r>
    </w:p>
    <w:p w:rsidR="0076646D" w:rsidRDefault="0076646D" w:rsidP="0076646D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 Приложению № 5 к ЕУП</w:t>
      </w:r>
    </w:p>
    <w:p w:rsidR="0076646D" w:rsidRDefault="0076646D" w:rsidP="00E30149">
      <w:pPr>
        <w:spacing w:after="160" w:line="256" w:lineRule="auto"/>
        <w:jc w:val="right"/>
        <w:rPr>
          <w:rFonts w:ascii="Times New Roman" w:hAnsi="Times New Roman"/>
          <w:sz w:val="32"/>
          <w:szCs w:val="32"/>
        </w:rPr>
      </w:pPr>
    </w:p>
    <w:p w:rsidR="00E30149" w:rsidRDefault="00E30149" w:rsidP="00E30149">
      <w:pPr>
        <w:spacing w:after="160" w:line="256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Утверждаю</w:t>
      </w:r>
    </w:p>
    <w:p w:rsidR="00E30149" w:rsidRDefault="00E30149" w:rsidP="00E30149">
      <w:pPr>
        <w:widowControl w:val="0"/>
        <w:suppressAutoHyphens/>
        <w:spacing w:after="0" w:line="240" w:lineRule="auto"/>
        <w:ind w:left="4963" w:firstLine="709"/>
        <w:jc w:val="right"/>
        <w:rPr>
          <w:rFonts w:ascii="Times New Roman" w:eastAsia="Lucida Sans Unicode" w:hAnsi="Times New Roman"/>
          <w:kern w:val="2"/>
          <w:sz w:val="24"/>
          <w:szCs w:val="24"/>
        </w:rPr>
      </w:pPr>
      <w:r>
        <w:rPr>
          <w:rFonts w:ascii="Times New Roman" w:eastAsia="Lucida Sans Unicode" w:hAnsi="Times New Roman"/>
          <w:kern w:val="2"/>
          <w:sz w:val="24"/>
          <w:szCs w:val="24"/>
        </w:rPr>
        <w:t>Руководитель организации</w:t>
      </w:r>
    </w:p>
    <w:p w:rsidR="00E30149" w:rsidRDefault="00E30149" w:rsidP="00E30149">
      <w:pPr>
        <w:widowControl w:val="0"/>
        <w:suppressAutoHyphens/>
        <w:spacing w:after="0" w:line="240" w:lineRule="auto"/>
        <w:ind w:left="4963" w:firstLine="709"/>
        <w:jc w:val="right"/>
        <w:rPr>
          <w:rFonts w:ascii="Times New Roman" w:eastAsia="Lucida Sans Unicode" w:hAnsi="Times New Roman"/>
          <w:kern w:val="2"/>
          <w:sz w:val="24"/>
          <w:szCs w:val="24"/>
        </w:rPr>
      </w:pPr>
      <w:r>
        <w:rPr>
          <w:rFonts w:ascii="Times New Roman" w:eastAsia="Lucida Sans Unicode" w:hAnsi="Times New Roman"/>
          <w:kern w:val="2"/>
          <w:sz w:val="24"/>
          <w:szCs w:val="24"/>
        </w:rPr>
        <w:t>__________    ________________</w:t>
      </w:r>
    </w:p>
    <w:p w:rsidR="00E30149" w:rsidRDefault="00E30149" w:rsidP="00E30149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/>
          <w:kern w:val="2"/>
          <w:sz w:val="20"/>
          <w:szCs w:val="20"/>
        </w:rPr>
      </w:pPr>
      <w:r>
        <w:rPr>
          <w:rFonts w:ascii="Times New Roman" w:eastAsia="Lucida Sans Unicode" w:hAnsi="Times New Roman"/>
          <w:kern w:val="2"/>
          <w:sz w:val="20"/>
          <w:szCs w:val="20"/>
        </w:rPr>
        <w:t xml:space="preserve">  (подпись)        (расшифровка подписи)</w:t>
      </w:r>
    </w:p>
    <w:p w:rsidR="00E30149" w:rsidRDefault="00E30149" w:rsidP="00E30149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/>
          <w:kern w:val="2"/>
          <w:sz w:val="20"/>
          <w:szCs w:val="20"/>
        </w:rPr>
      </w:pPr>
    </w:p>
    <w:p w:rsidR="00E30149" w:rsidRDefault="00E30149" w:rsidP="00E30149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/>
          <w:kern w:val="2"/>
          <w:sz w:val="20"/>
          <w:szCs w:val="20"/>
        </w:rPr>
      </w:pPr>
      <w:r>
        <w:rPr>
          <w:rFonts w:ascii="Times New Roman" w:eastAsia="Lucida Sans Unicode" w:hAnsi="Times New Roman"/>
          <w:kern w:val="2"/>
          <w:sz w:val="20"/>
          <w:szCs w:val="20"/>
        </w:rPr>
        <w:t>«___» ___________________ 20___г.</w:t>
      </w:r>
    </w:p>
    <w:p w:rsidR="00E30149" w:rsidRDefault="00E30149" w:rsidP="00E30149">
      <w:pPr>
        <w:widowControl w:val="0"/>
        <w:suppressAutoHyphens/>
        <w:spacing w:after="0" w:line="240" w:lineRule="auto"/>
        <w:ind w:left="5672"/>
        <w:jc w:val="both"/>
        <w:rPr>
          <w:rFonts w:ascii="Times New Roman" w:eastAsia="Lucida Sans Unicode" w:hAnsi="Times New Roman"/>
          <w:kern w:val="2"/>
          <w:sz w:val="20"/>
          <w:szCs w:val="20"/>
        </w:rPr>
      </w:pPr>
    </w:p>
    <w:p w:rsidR="00E30149" w:rsidRDefault="00E30149" w:rsidP="00E30149">
      <w:pPr>
        <w:widowControl w:val="0"/>
        <w:suppressAutoHyphens/>
        <w:spacing w:after="0" w:line="240" w:lineRule="auto"/>
        <w:ind w:left="5672"/>
        <w:jc w:val="right"/>
        <w:rPr>
          <w:rFonts w:ascii="Times New Roman" w:eastAsia="Lucida Sans Unicode" w:hAnsi="Times New Roman"/>
          <w:kern w:val="2"/>
          <w:sz w:val="20"/>
          <w:szCs w:val="20"/>
        </w:rPr>
      </w:pPr>
      <w:r>
        <w:rPr>
          <w:rFonts w:ascii="Times New Roman" w:eastAsia="Lucida Sans Unicode" w:hAnsi="Times New Roman"/>
          <w:kern w:val="2"/>
          <w:sz w:val="20"/>
          <w:szCs w:val="20"/>
        </w:rPr>
        <w:t>М.П.</w:t>
      </w:r>
    </w:p>
    <w:p w:rsidR="00E30149" w:rsidRDefault="00E30149" w:rsidP="00E30149">
      <w:pPr>
        <w:tabs>
          <w:tab w:val="left" w:pos="3000"/>
          <w:tab w:val="left" w:pos="4110"/>
          <w:tab w:val="left" w:pos="5715"/>
          <w:tab w:val="right" w:pos="935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30149" w:rsidRDefault="00E30149" w:rsidP="00E30149">
      <w:pPr>
        <w:tabs>
          <w:tab w:val="left" w:pos="3000"/>
          <w:tab w:val="left" w:pos="4110"/>
          <w:tab w:val="left" w:pos="5715"/>
          <w:tab w:val="right" w:pos="9355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АКТ УНИЧТОЖЕНИЯ ОСНОВНОГО СРЕДСТВА </w:t>
      </w:r>
      <w:r>
        <w:rPr>
          <w:rFonts w:ascii="Times New Roman" w:hAnsi="Times New Roman"/>
          <w:b/>
          <w:sz w:val="24"/>
          <w:szCs w:val="24"/>
        </w:rPr>
        <w:br/>
      </w:r>
      <w:bookmarkStart w:id="0" w:name="_GoBack"/>
      <w:bookmarkEnd w:id="0"/>
    </w:p>
    <w:p w:rsidR="00E30149" w:rsidRDefault="00E30149" w:rsidP="00E30149">
      <w:pPr>
        <w:pBdr>
          <w:bottom w:val="single" w:sz="4" w:space="1" w:color="auto"/>
        </w:pBdr>
        <w:tabs>
          <w:tab w:val="left" w:pos="3000"/>
          <w:tab w:val="left" w:pos="4110"/>
          <w:tab w:val="left" w:pos="5715"/>
          <w:tab w:val="right" w:pos="9355"/>
        </w:tabs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Мною</w:t>
      </w:r>
    </w:p>
    <w:p w:rsidR="00E30149" w:rsidRDefault="00E30149" w:rsidP="00E30149"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(Ф.И.О. материально-ответственного лица)</w:t>
      </w:r>
    </w:p>
    <w:p w:rsidR="00E30149" w:rsidRDefault="00E30149" w:rsidP="00E301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присутствии комиссии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комиссия по поступлению, перемещению и выбытию нефинансовых активов, утвержденная приказом от «___» ______ 20___г. №___в составе: </w:t>
      </w:r>
    </w:p>
    <w:p w:rsidR="00E30149" w:rsidRDefault="00E30149" w:rsidP="00E3014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комиссии:</w:t>
      </w:r>
    </w:p>
    <w:p w:rsidR="00E30149" w:rsidRDefault="00E30149" w:rsidP="00E3014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E30149" w:rsidRDefault="00E30149" w:rsidP="00E30149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(должность, ФИО)</w:t>
      </w:r>
    </w:p>
    <w:p w:rsidR="00E30149" w:rsidRDefault="00E30149" w:rsidP="00E3014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Члены комиссии:</w:t>
      </w:r>
    </w:p>
    <w:p w:rsidR="00E30149" w:rsidRDefault="00E30149" w:rsidP="00E3014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E30149" w:rsidRDefault="00E30149" w:rsidP="00E30149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(должность, ФИО)</w:t>
      </w:r>
    </w:p>
    <w:p w:rsidR="00E30149" w:rsidRDefault="00E30149" w:rsidP="00E30149">
      <w:pPr>
        <w:tabs>
          <w:tab w:val="left" w:pos="13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E30149" w:rsidRDefault="00E30149" w:rsidP="00E30149">
      <w:pPr>
        <w:tabs>
          <w:tab w:val="left" w:pos="13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(должность, ФИО)</w:t>
      </w:r>
    </w:p>
    <w:p w:rsidR="00E30149" w:rsidRDefault="00E30149" w:rsidP="00E3014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было уничтожено путем </w:t>
      </w:r>
      <w:r w:rsidRPr="00E30149">
        <w:rPr>
          <w:rFonts w:ascii="Times New Roman" w:hAnsi="Times New Roman"/>
          <w:sz w:val="28"/>
          <w:szCs w:val="28"/>
        </w:rPr>
        <w:t xml:space="preserve">передачи в МБУ ДО «МУК» для работы </w:t>
      </w:r>
      <w:r>
        <w:rPr>
          <w:rFonts w:ascii="Times New Roman" w:hAnsi="Times New Roman"/>
          <w:sz w:val="28"/>
          <w:szCs w:val="28"/>
        </w:rPr>
        <w:t>л</w:t>
      </w:r>
      <w:r w:rsidRPr="00E30149">
        <w:rPr>
          <w:rFonts w:ascii="Times New Roman" w:hAnsi="Times New Roman"/>
          <w:sz w:val="28"/>
          <w:szCs w:val="28"/>
        </w:rPr>
        <w:t>аборатории «Радиоэлектроник»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163"/>
        <w:gridCol w:w="2523"/>
      </w:tblGrid>
      <w:tr w:rsidR="00E30149" w:rsidTr="00E30149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49" w:rsidRDefault="00E301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49" w:rsidRDefault="00E30149" w:rsidP="00E301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нефинансового актива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49" w:rsidRDefault="00E301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49" w:rsidRDefault="00E301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Инвентарный номер</w:t>
            </w:r>
          </w:p>
        </w:tc>
      </w:tr>
      <w:tr w:rsidR="00E30149" w:rsidTr="00E301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49" w:rsidRDefault="00E301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jc w:val="center"/>
              <w:rPr>
                <w:rFonts w:ascii="Times New Roman" w:hAnsi="Times New Roman"/>
              </w:rPr>
            </w:pPr>
          </w:p>
        </w:tc>
      </w:tr>
      <w:tr w:rsidR="00E30149" w:rsidTr="00E301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49" w:rsidRDefault="00E301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jc w:val="center"/>
              <w:rPr>
                <w:rFonts w:ascii="Times New Roman" w:hAnsi="Times New Roman"/>
              </w:rPr>
            </w:pPr>
          </w:p>
        </w:tc>
      </w:tr>
      <w:tr w:rsidR="00E30149" w:rsidTr="00E301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49" w:rsidRDefault="00E301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rPr>
                <w:rFonts w:ascii="Times New Roman" w:hAnsi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49" w:rsidRDefault="00E30149">
            <w:pPr>
              <w:jc w:val="center"/>
              <w:rPr>
                <w:rFonts w:ascii="Times New Roman" w:hAnsi="Times New Roman"/>
              </w:rPr>
            </w:pPr>
          </w:p>
        </w:tc>
      </w:tr>
    </w:tbl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0"/>
        <w:gridCol w:w="1843"/>
        <w:gridCol w:w="283"/>
        <w:gridCol w:w="2127"/>
        <w:gridCol w:w="284"/>
        <w:gridCol w:w="2268"/>
      </w:tblGrid>
      <w:tr w:rsidR="00E30149" w:rsidTr="00E30149">
        <w:tc>
          <w:tcPr>
            <w:tcW w:w="2410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0149" w:rsidRDefault="00E30149">
            <w:pPr>
              <w:autoSpaceDE w:val="0"/>
              <w:autoSpaceDN w:val="0"/>
              <w:spacing w:after="160" w:line="25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4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30149" w:rsidTr="00E30149">
        <w:tc>
          <w:tcPr>
            <w:tcW w:w="2410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(расшифровка подписи)</w:t>
            </w:r>
          </w:p>
        </w:tc>
      </w:tr>
      <w:tr w:rsidR="00E30149" w:rsidTr="00E30149">
        <w:trPr>
          <w:trHeight w:val="401"/>
        </w:trPr>
        <w:tc>
          <w:tcPr>
            <w:tcW w:w="2410" w:type="dxa"/>
            <w:vAlign w:val="bottom"/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" w:type="dxa"/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4" w:type="dxa"/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E30149" w:rsidTr="00E30149">
        <w:tc>
          <w:tcPr>
            <w:tcW w:w="2410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(расшифровка подписи)</w:t>
            </w:r>
          </w:p>
        </w:tc>
      </w:tr>
      <w:tr w:rsidR="00E30149" w:rsidTr="00E30149">
        <w:trPr>
          <w:trHeight w:val="325"/>
        </w:trPr>
        <w:tc>
          <w:tcPr>
            <w:tcW w:w="2410" w:type="dxa"/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" w:type="dxa"/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4" w:type="dxa"/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149" w:rsidRDefault="00E30149">
            <w:pPr>
              <w:autoSpaceDE w:val="0"/>
              <w:autoSpaceDN w:val="0"/>
              <w:spacing w:after="160" w:line="256" w:lineRule="auto"/>
              <w:rPr>
                <w:rFonts w:ascii="Times New Roman" w:hAnsi="Times New Roman"/>
                <w:sz w:val="24"/>
              </w:rPr>
            </w:pPr>
          </w:p>
        </w:tc>
      </w:tr>
      <w:tr w:rsidR="00E30149" w:rsidTr="00E30149">
        <w:tc>
          <w:tcPr>
            <w:tcW w:w="2410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0149" w:rsidRDefault="00E30149">
            <w:pPr>
              <w:autoSpaceDE w:val="0"/>
              <w:autoSpaceDN w:val="0"/>
              <w:spacing w:after="1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E30149" w:rsidRDefault="00E30149" w:rsidP="00E30149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Принял :</w:t>
      </w:r>
      <w:proofErr w:type="gramEnd"/>
      <w:r>
        <w:rPr>
          <w:rFonts w:ascii="Times New Roman" w:hAnsi="Times New Roman"/>
          <w:sz w:val="28"/>
          <w:szCs w:val="28"/>
        </w:rPr>
        <w:t xml:space="preserve"> педагог дополнительного </w:t>
      </w:r>
    </w:p>
    <w:p w:rsidR="0085556E" w:rsidRDefault="00E30149" w:rsidP="00E30149">
      <w:pPr>
        <w:spacing w:after="0"/>
      </w:pPr>
      <w:r>
        <w:rPr>
          <w:rFonts w:ascii="Times New Roman" w:hAnsi="Times New Roman"/>
          <w:sz w:val="28"/>
          <w:szCs w:val="28"/>
        </w:rPr>
        <w:t>образования МБУ ДО «МУК»________________________</w:t>
      </w:r>
      <w:r w:rsidR="00247079">
        <w:rPr>
          <w:rFonts w:ascii="Times New Roman" w:hAnsi="Times New Roman"/>
          <w:sz w:val="28"/>
          <w:szCs w:val="28"/>
        </w:rPr>
        <w:t>____</w:t>
      </w:r>
      <w:r w:rsidR="002356DE">
        <w:rPr>
          <w:rFonts w:ascii="Times New Roman" w:hAnsi="Times New Roman"/>
          <w:sz w:val="28"/>
          <w:szCs w:val="28"/>
        </w:rPr>
        <w:t>(ФИО)</w:t>
      </w:r>
    </w:p>
    <w:sectPr w:rsidR="0085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748"/>
    <w:rsid w:val="002356DE"/>
    <w:rsid w:val="00247079"/>
    <w:rsid w:val="00465748"/>
    <w:rsid w:val="0076646D"/>
    <w:rsid w:val="009D449F"/>
    <w:rsid w:val="00AA0362"/>
    <w:rsid w:val="00E3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88D3"/>
  <w15:docId w15:val="{2BE9646A-83BD-4B55-841E-A093D2436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1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1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Дербенева Юлия Евгеньевна</dc:creator>
  <cp:keywords/>
  <dc:description/>
  <cp:lastModifiedBy>user</cp:lastModifiedBy>
  <cp:revision>5</cp:revision>
  <cp:lastPrinted>2024-11-01T07:46:00Z</cp:lastPrinted>
  <dcterms:created xsi:type="dcterms:W3CDTF">2024-11-01T07:43:00Z</dcterms:created>
  <dcterms:modified xsi:type="dcterms:W3CDTF">2024-11-06T02:22:00Z</dcterms:modified>
</cp:coreProperties>
</file>